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40" w:rsidRDefault="00FA7040" w:rsidP="00FA7040">
      <w:pPr>
        <w:jc w:val="center"/>
        <w:rPr>
          <w:rFonts w:ascii="Arial" w:hAnsi="Arial" w:cs="Arial"/>
        </w:rPr>
      </w:pPr>
      <w:bookmarkStart w:id="0" w:name="_GoBack"/>
      <w:r>
        <w:rPr>
          <w:rFonts w:ascii="Arial" w:hAnsi="Arial" w:cs="Arial"/>
        </w:rPr>
        <w:t xml:space="preserve">Z á p i s n i c a </w:t>
      </w:r>
    </w:p>
    <w:bookmarkEnd w:id="0"/>
    <w:p w:rsidR="00FA7040" w:rsidRDefault="00FA7040" w:rsidP="00FA7040">
      <w:pPr>
        <w:jc w:val="center"/>
        <w:rPr>
          <w:rFonts w:ascii="Arial" w:hAnsi="Arial" w:cs="Arial"/>
        </w:rPr>
      </w:pPr>
      <w:r>
        <w:rPr>
          <w:rFonts w:ascii="Arial" w:hAnsi="Arial" w:cs="Arial"/>
        </w:rPr>
        <w:t>napísaná zo  zasadnutia Obecného zastupiteľstva v Dedačove, ktoré sa konalo</w:t>
      </w:r>
    </w:p>
    <w:p w:rsidR="00FA7040" w:rsidRDefault="00FA7040" w:rsidP="00FA7040">
      <w:pPr>
        <w:pBdr>
          <w:bottom w:val="single" w:sz="6" w:space="1" w:color="auto"/>
        </w:pBdr>
        <w:jc w:val="center"/>
        <w:rPr>
          <w:rFonts w:ascii="Arial" w:hAnsi="Arial" w:cs="Arial"/>
        </w:rPr>
      </w:pPr>
      <w:r>
        <w:rPr>
          <w:rFonts w:ascii="Arial" w:hAnsi="Arial" w:cs="Arial"/>
        </w:rPr>
        <w:t>27.04. 2020 na Obecnom úrade v Dedačove</w:t>
      </w:r>
    </w:p>
    <w:p w:rsidR="00FA7040" w:rsidRDefault="00FA7040" w:rsidP="00FA7040">
      <w:pPr>
        <w:rPr>
          <w:rFonts w:ascii="Arial" w:hAnsi="Arial" w:cs="Arial"/>
        </w:rPr>
      </w:pPr>
    </w:p>
    <w:p w:rsidR="00FA7040" w:rsidRDefault="00FA7040" w:rsidP="00FA7040">
      <w:pPr>
        <w:rPr>
          <w:rFonts w:ascii="Arial" w:hAnsi="Arial" w:cs="Arial"/>
        </w:rPr>
      </w:pPr>
      <w:r>
        <w:rPr>
          <w:rFonts w:ascii="Arial" w:hAnsi="Arial" w:cs="Arial"/>
        </w:rPr>
        <w:t xml:space="preserve">Prítomní: Ing. Peter </w:t>
      </w:r>
      <w:proofErr w:type="spellStart"/>
      <w:r>
        <w:rPr>
          <w:rFonts w:ascii="Arial" w:hAnsi="Arial" w:cs="Arial"/>
        </w:rPr>
        <w:t>Pichoňský</w:t>
      </w:r>
      <w:proofErr w:type="spellEnd"/>
      <w:r>
        <w:rPr>
          <w:rFonts w:ascii="Arial" w:hAnsi="Arial" w:cs="Arial"/>
        </w:rPr>
        <w:t xml:space="preserve">, </w:t>
      </w:r>
      <w:proofErr w:type="spellStart"/>
      <w:r>
        <w:rPr>
          <w:rFonts w:ascii="Arial" w:hAnsi="Arial" w:cs="Arial"/>
        </w:rPr>
        <w:t>Basala</w:t>
      </w:r>
      <w:proofErr w:type="spellEnd"/>
      <w:r>
        <w:rPr>
          <w:rFonts w:ascii="Arial" w:hAnsi="Arial" w:cs="Arial"/>
        </w:rPr>
        <w:t xml:space="preserve"> Marek, Anton Korba, Peter </w:t>
      </w:r>
      <w:proofErr w:type="spellStart"/>
      <w:r>
        <w:rPr>
          <w:rFonts w:ascii="Arial" w:hAnsi="Arial" w:cs="Arial"/>
        </w:rPr>
        <w:t>Mitro</w:t>
      </w:r>
      <w:proofErr w:type="spellEnd"/>
      <w:r>
        <w:rPr>
          <w:rFonts w:ascii="Arial" w:hAnsi="Arial" w:cs="Arial"/>
        </w:rPr>
        <w:t xml:space="preserve">, Ján </w:t>
      </w:r>
      <w:proofErr w:type="spellStart"/>
      <w:r>
        <w:rPr>
          <w:rFonts w:ascii="Arial" w:hAnsi="Arial" w:cs="Arial"/>
        </w:rPr>
        <w:t>Brehovský</w:t>
      </w:r>
      <w:proofErr w:type="spellEnd"/>
      <w:r>
        <w:rPr>
          <w:rFonts w:ascii="Arial" w:hAnsi="Arial" w:cs="Arial"/>
        </w:rPr>
        <w:t xml:space="preserve">, Anna </w:t>
      </w:r>
      <w:proofErr w:type="spellStart"/>
      <w:r>
        <w:rPr>
          <w:rFonts w:ascii="Arial" w:hAnsi="Arial" w:cs="Arial"/>
        </w:rPr>
        <w:t>Černegová</w:t>
      </w:r>
      <w:proofErr w:type="spellEnd"/>
      <w:r>
        <w:rPr>
          <w:rFonts w:ascii="Arial" w:hAnsi="Arial" w:cs="Arial"/>
        </w:rPr>
        <w:t xml:space="preserve">. Silvia </w:t>
      </w:r>
      <w:proofErr w:type="spellStart"/>
      <w:r>
        <w:rPr>
          <w:rFonts w:ascii="Arial" w:hAnsi="Arial" w:cs="Arial"/>
        </w:rPr>
        <w:t>Kovaľová</w:t>
      </w:r>
      <w:proofErr w:type="spellEnd"/>
    </w:p>
    <w:p w:rsidR="00FA7040" w:rsidRDefault="00FA7040" w:rsidP="00FA7040">
      <w:pPr>
        <w:rPr>
          <w:rFonts w:ascii="Arial" w:hAnsi="Arial" w:cs="Arial"/>
        </w:rPr>
      </w:pPr>
    </w:p>
    <w:p w:rsidR="00FA7040" w:rsidRDefault="00FA7040" w:rsidP="00FA7040">
      <w:pPr>
        <w:rPr>
          <w:rFonts w:ascii="Arial" w:hAnsi="Arial" w:cs="Arial"/>
        </w:rPr>
      </w:pPr>
      <w:r>
        <w:rPr>
          <w:rFonts w:ascii="Arial" w:hAnsi="Arial" w:cs="Arial"/>
        </w:rPr>
        <w:t>Neprítomní: 0</w:t>
      </w:r>
    </w:p>
    <w:p w:rsidR="00FA7040" w:rsidRDefault="00FA7040" w:rsidP="00FA7040">
      <w:pPr>
        <w:rPr>
          <w:rFonts w:ascii="Arial" w:hAnsi="Arial" w:cs="Arial"/>
        </w:rPr>
      </w:pPr>
    </w:p>
    <w:p w:rsidR="00FA7040" w:rsidRDefault="00FA7040" w:rsidP="00FA7040">
      <w:pPr>
        <w:rPr>
          <w:rFonts w:ascii="Arial" w:hAnsi="Arial" w:cs="Arial"/>
        </w:rPr>
      </w:pPr>
    </w:p>
    <w:p w:rsidR="00FA7040" w:rsidRDefault="00FA7040" w:rsidP="00FA7040">
      <w:pPr>
        <w:rPr>
          <w:rFonts w:ascii="Arial" w:hAnsi="Arial" w:cs="Arial"/>
          <w:u w:val="single"/>
        </w:rPr>
      </w:pPr>
      <w:r>
        <w:rPr>
          <w:rFonts w:ascii="Arial" w:hAnsi="Arial" w:cs="Arial"/>
          <w:u w:val="single"/>
        </w:rPr>
        <w:t xml:space="preserve">1. Otvorenie zasadnutia </w:t>
      </w:r>
    </w:p>
    <w:p w:rsidR="00FA7040" w:rsidRDefault="00FA7040" w:rsidP="00FA7040">
      <w:pPr>
        <w:rPr>
          <w:rFonts w:ascii="Arial" w:hAnsi="Arial" w:cs="Arial"/>
        </w:rPr>
      </w:pPr>
    </w:p>
    <w:p w:rsidR="00FA7040" w:rsidRDefault="00FA7040" w:rsidP="00FA7040">
      <w:pPr>
        <w:numPr>
          <w:ilvl w:val="0"/>
          <w:numId w:val="5"/>
        </w:numPr>
        <w:jc w:val="both"/>
        <w:rPr>
          <w:rFonts w:ascii="Arial" w:hAnsi="Arial" w:cs="Arial"/>
        </w:rPr>
      </w:pPr>
      <w:r>
        <w:rPr>
          <w:rFonts w:ascii="Arial" w:hAnsi="Arial" w:cs="Arial"/>
        </w:rPr>
        <w:t xml:space="preserve">zasadnutie Obecného zastupiteľstva v Dedačove otvoril a viedol starosta obce   </w:t>
      </w:r>
    </w:p>
    <w:p w:rsidR="00FA7040" w:rsidRDefault="00FA7040" w:rsidP="00FA7040">
      <w:pPr>
        <w:ind w:left="660"/>
        <w:jc w:val="both"/>
        <w:rPr>
          <w:rFonts w:ascii="Arial" w:hAnsi="Arial" w:cs="Arial"/>
        </w:rPr>
      </w:pPr>
      <w:r>
        <w:rPr>
          <w:rFonts w:ascii="Arial" w:hAnsi="Arial" w:cs="Arial"/>
        </w:rPr>
        <w:t xml:space="preserve">Ing. Peter </w:t>
      </w:r>
      <w:proofErr w:type="spellStart"/>
      <w:r>
        <w:rPr>
          <w:rFonts w:ascii="Arial" w:hAnsi="Arial" w:cs="Arial"/>
        </w:rPr>
        <w:t>Pichoňský</w:t>
      </w:r>
      <w:proofErr w:type="spellEnd"/>
      <w:r>
        <w:rPr>
          <w:rFonts w:ascii="Arial" w:hAnsi="Arial" w:cs="Arial"/>
        </w:rPr>
        <w:t>, ktorý konštatoval, že:</w:t>
      </w:r>
    </w:p>
    <w:p w:rsidR="00FA7040" w:rsidRDefault="00FA7040" w:rsidP="00FA7040">
      <w:pPr>
        <w:jc w:val="both"/>
        <w:rPr>
          <w:rFonts w:ascii="Arial" w:hAnsi="Arial" w:cs="Arial"/>
        </w:rPr>
      </w:pPr>
      <w:r>
        <w:rPr>
          <w:rFonts w:ascii="Arial" w:hAnsi="Arial" w:cs="Arial"/>
        </w:rPr>
        <w:t xml:space="preserve">     </w:t>
      </w:r>
    </w:p>
    <w:p w:rsidR="00FA7040" w:rsidRDefault="00FA7040" w:rsidP="00FA7040">
      <w:pPr>
        <w:numPr>
          <w:ilvl w:val="0"/>
          <w:numId w:val="3"/>
        </w:numPr>
        <w:jc w:val="both"/>
        <w:rPr>
          <w:rFonts w:ascii="Arial" w:hAnsi="Arial" w:cs="Arial"/>
        </w:rPr>
      </w:pPr>
      <w:r>
        <w:rPr>
          <w:rFonts w:ascii="Arial" w:hAnsi="Arial" w:cs="Arial"/>
        </w:rPr>
        <w:t xml:space="preserve">všetci poslanci obdŕžali návrh programu OZ a návrh zápisnice uznesenia z OZ  </w:t>
      </w:r>
    </w:p>
    <w:p w:rsidR="00FA7040" w:rsidRDefault="00FA7040" w:rsidP="00FA7040">
      <w:pPr>
        <w:numPr>
          <w:ilvl w:val="0"/>
          <w:numId w:val="3"/>
        </w:numPr>
        <w:jc w:val="both"/>
        <w:rPr>
          <w:rFonts w:ascii="Arial" w:hAnsi="Arial" w:cs="Arial"/>
        </w:rPr>
      </w:pPr>
      <w:r>
        <w:rPr>
          <w:rFonts w:ascii="Arial" w:hAnsi="Arial" w:cs="Arial"/>
        </w:rPr>
        <w:t xml:space="preserve">všetci prítomní podpísali prezenčnú listinu, ktorá je súčasťou tejto zápisnice formou elektronickej pošty na dedacov@pobox.sk. </w:t>
      </w:r>
    </w:p>
    <w:p w:rsidR="00FA7040" w:rsidRDefault="00FA7040" w:rsidP="00FA7040">
      <w:pPr>
        <w:jc w:val="both"/>
        <w:rPr>
          <w:rFonts w:ascii="Arial" w:hAnsi="Arial" w:cs="Arial"/>
        </w:rPr>
      </w:pPr>
    </w:p>
    <w:p w:rsidR="00FA7040" w:rsidRDefault="00FA7040" w:rsidP="00FA7040">
      <w:pPr>
        <w:rPr>
          <w:rFonts w:ascii="Arial" w:hAnsi="Arial" w:cs="Arial"/>
        </w:rPr>
      </w:pPr>
      <w:r>
        <w:rPr>
          <w:rFonts w:ascii="Arial" w:hAnsi="Arial" w:cs="Arial"/>
        </w:rPr>
        <w:t xml:space="preserve">Program rokovania bol prítomnými poslancami schválený takto: </w:t>
      </w:r>
    </w:p>
    <w:p w:rsidR="00FA7040" w:rsidRDefault="00FA7040" w:rsidP="00FA7040">
      <w:pPr>
        <w:rPr>
          <w:rFonts w:ascii="Arial" w:hAnsi="Arial" w:cs="Arial"/>
        </w:rPr>
      </w:pPr>
    </w:p>
    <w:p w:rsidR="00FA7040" w:rsidRPr="00130590" w:rsidRDefault="00FA7040" w:rsidP="00FA7040">
      <w:pPr>
        <w:numPr>
          <w:ilvl w:val="0"/>
          <w:numId w:val="4"/>
        </w:numPr>
        <w:jc w:val="both"/>
        <w:rPr>
          <w:rFonts w:ascii="Arial" w:hAnsi="Arial" w:cs="Arial"/>
        </w:rPr>
      </w:pPr>
      <w:r w:rsidRPr="00130590">
        <w:rPr>
          <w:rFonts w:ascii="Arial" w:hAnsi="Arial" w:cs="Arial"/>
        </w:rPr>
        <w:t>Otvorenie.</w:t>
      </w:r>
    </w:p>
    <w:p w:rsidR="00FA7040" w:rsidRDefault="00FA7040" w:rsidP="00FA7040">
      <w:pPr>
        <w:numPr>
          <w:ilvl w:val="0"/>
          <w:numId w:val="4"/>
        </w:numPr>
        <w:rPr>
          <w:rFonts w:ascii="Arial" w:hAnsi="Arial" w:cs="Arial"/>
        </w:rPr>
      </w:pPr>
      <w:r w:rsidRPr="00130590">
        <w:rPr>
          <w:rFonts w:ascii="Arial" w:hAnsi="Arial" w:cs="Arial"/>
        </w:rPr>
        <w:t>Určenie zapisovateľa a overovateľov zápisnice.</w:t>
      </w:r>
    </w:p>
    <w:p w:rsidR="00FA7040" w:rsidRPr="00130590" w:rsidRDefault="00FA7040" w:rsidP="00FA7040">
      <w:pPr>
        <w:numPr>
          <w:ilvl w:val="0"/>
          <w:numId w:val="4"/>
        </w:numPr>
        <w:rPr>
          <w:rFonts w:ascii="Arial" w:hAnsi="Arial" w:cs="Arial"/>
        </w:rPr>
      </w:pPr>
      <w:r>
        <w:rPr>
          <w:rFonts w:ascii="Arial" w:hAnsi="Arial" w:cs="Arial"/>
          <w:color w:val="222222"/>
          <w:shd w:val="clear" w:color="auto" w:fill="FFFFFF"/>
        </w:rPr>
        <w:t>Aktuálna informácia ohľadne pandémie COVID-19 vzhľadom k rozpočtu obce a k investičným aktivitám</w:t>
      </w:r>
    </w:p>
    <w:p w:rsidR="00FA7040" w:rsidRDefault="00FA7040" w:rsidP="00FA7040">
      <w:pPr>
        <w:numPr>
          <w:ilvl w:val="0"/>
          <w:numId w:val="4"/>
        </w:numPr>
        <w:rPr>
          <w:rFonts w:ascii="Arial" w:hAnsi="Arial" w:cs="Arial"/>
        </w:rPr>
      </w:pPr>
      <w:r w:rsidRPr="00130590">
        <w:rPr>
          <w:rFonts w:ascii="Arial" w:hAnsi="Arial" w:cs="Arial"/>
        </w:rPr>
        <w:t>Informácia o</w:t>
      </w:r>
      <w:r>
        <w:rPr>
          <w:rFonts w:ascii="Arial" w:hAnsi="Arial" w:cs="Arial"/>
        </w:rPr>
        <w:t> aktuálnych investičných aktivitách a o predložených projektoch obce</w:t>
      </w:r>
      <w:r w:rsidRPr="00130590">
        <w:rPr>
          <w:rFonts w:ascii="Arial" w:hAnsi="Arial" w:cs="Arial"/>
        </w:rPr>
        <w:t xml:space="preserve"> </w:t>
      </w:r>
    </w:p>
    <w:p w:rsidR="00FA7040" w:rsidRPr="00130590" w:rsidRDefault="00FA7040" w:rsidP="00FA7040">
      <w:pPr>
        <w:numPr>
          <w:ilvl w:val="0"/>
          <w:numId w:val="4"/>
        </w:numPr>
        <w:jc w:val="both"/>
        <w:rPr>
          <w:rFonts w:ascii="Arial" w:hAnsi="Arial" w:cs="Arial"/>
        </w:rPr>
      </w:pPr>
      <w:r>
        <w:rPr>
          <w:rFonts w:ascii="Arial" w:hAnsi="Arial" w:cs="Arial"/>
        </w:rPr>
        <w:t>Rôzne - diskusia</w:t>
      </w:r>
      <w:r w:rsidRPr="00130590">
        <w:rPr>
          <w:rFonts w:ascii="Arial" w:hAnsi="Arial" w:cs="Arial"/>
        </w:rPr>
        <w:t>.</w:t>
      </w:r>
    </w:p>
    <w:p w:rsidR="00FA7040" w:rsidRPr="00130590" w:rsidRDefault="00FA7040" w:rsidP="00FA7040">
      <w:pPr>
        <w:numPr>
          <w:ilvl w:val="0"/>
          <w:numId w:val="4"/>
        </w:numPr>
        <w:jc w:val="both"/>
        <w:rPr>
          <w:rFonts w:ascii="Arial" w:hAnsi="Arial" w:cs="Arial"/>
        </w:rPr>
      </w:pPr>
      <w:r w:rsidRPr="00130590">
        <w:rPr>
          <w:rFonts w:ascii="Arial" w:hAnsi="Arial" w:cs="Arial"/>
        </w:rPr>
        <w:t>Uznesenie.</w:t>
      </w:r>
    </w:p>
    <w:p w:rsidR="00FA7040" w:rsidRPr="00130590" w:rsidRDefault="00FA7040" w:rsidP="00FA7040">
      <w:pPr>
        <w:numPr>
          <w:ilvl w:val="0"/>
          <w:numId w:val="4"/>
        </w:numPr>
        <w:jc w:val="both"/>
        <w:rPr>
          <w:rFonts w:ascii="Arial" w:hAnsi="Arial" w:cs="Arial"/>
        </w:rPr>
      </w:pPr>
      <w:r w:rsidRPr="00130590">
        <w:rPr>
          <w:rFonts w:ascii="Arial" w:hAnsi="Arial" w:cs="Arial"/>
        </w:rPr>
        <w:t>Záver.</w:t>
      </w:r>
    </w:p>
    <w:p w:rsidR="00FA7040" w:rsidRDefault="00FA7040" w:rsidP="00FA7040">
      <w:pPr>
        <w:tabs>
          <w:tab w:val="num" w:pos="0"/>
        </w:tabs>
        <w:rPr>
          <w:rFonts w:ascii="Arial" w:hAnsi="Arial" w:cs="Arial"/>
          <w:u w:val="single"/>
        </w:rPr>
      </w:pPr>
    </w:p>
    <w:p w:rsidR="00FA7040" w:rsidRPr="00C336C3" w:rsidRDefault="00FA7040" w:rsidP="00FA7040">
      <w:pPr>
        <w:tabs>
          <w:tab w:val="num" w:pos="0"/>
        </w:tabs>
        <w:rPr>
          <w:rFonts w:ascii="Arial" w:hAnsi="Arial" w:cs="Arial"/>
          <w:u w:val="single"/>
        </w:rPr>
      </w:pPr>
      <w:r w:rsidRPr="00C336C3">
        <w:rPr>
          <w:rFonts w:ascii="Arial" w:hAnsi="Arial" w:cs="Arial"/>
          <w:u w:val="single"/>
        </w:rPr>
        <w:t>2. Určenie zapisovateľa a overovateľov zápisnice</w:t>
      </w:r>
    </w:p>
    <w:p w:rsidR="00FA7040" w:rsidRDefault="00FA7040" w:rsidP="00FA7040">
      <w:pPr>
        <w:rPr>
          <w:rFonts w:ascii="Arial" w:hAnsi="Arial" w:cs="Arial"/>
        </w:rPr>
      </w:pPr>
    </w:p>
    <w:p w:rsidR="00FA7040" w:rsidRDefault="00FA7040" w:rsidP="00FA7040">
      <w:pPr>
        <w:ind w:firstLine="708"/>
        <w:jc w:val="both"/>
        <w:rPr>
          <w:rFonts w:ascii="Arial" w:hAnsi="Arial" w:cs="Arial"/>
        </w:rPr>
      </w:pPr>
      <w:r>
        <w:rPr>
          <w:rFonts w:ascii="Arial" w:hAnsi="Arial" w:cs="Arial"/>
        </w:rPr>
        <w:t xml:space="preserve">Za overovateľov zápisnice z dnešného zasadnutia boli schválení poslanci </w:t>
      </w:r>
    </w:p>
    <w:p w:rsidR="00FA7040" w:rsidRDefault="00FA7040" w:rsidP="00FA7040">
      <w:pPr>
        <w:jc w:val="both"/>
        <w:rPr>
          <w:rFonts w:ascii="Arial" w:hAnsi="Arial" w:cs="Arial"/>
        </w:rPr>
      </w:pPr>
      <w:r>
        <w:rPr>
          <w:rFonts w:ascii="Arial" w:hAnsi="Arial" w:cs="Arial"/>
        </w:rPr>
        <w:t xml:space="preserve">Anton Korba a Anna </w:t>
      </w:r>
      <w:proofErr w:type="spellStart"/>
      <w:r>
        <w:rPr>
          <w:rFonts w:ascii="Arial" w:hAnsi="Arial" w:cs="Arial"/>
        </w:rPr>
        <w:t>Černegová</w:t>
      </w:r>
      <w:proofErr w:type="spellEnd"/>
      <w:r>
        <w:rPr>
          <w:rFonts w:ascii="Arial" w:hAnsi="Arial" w:cs="Arial"/>
        </w:rPr>
        <w:t xml:space="preserve">, za zapisovateľku Silvia </w:t>
      </w:r>
      <w:proofErr w:type="spellStart"/>
      <w:r>
        <w:rPr>
          <w:rFonts w:ascii="Arial" w:hAnsi="Arial" w:cs="Arial"/>
        </w:rPr>
        <w:t>Kovaľová</w:t>
      </w:r>
      <w:proofErr w:type="spellEnd"/>
      <w:r>
        <w:rPr>
          <w:rFonts w:ascii="Arial" w:hAnsi="Arial" w:cs="Arial"/>
        </w:rPr>
        <w:t xml:space="preserve"> – pracovníčka </w:t>
      </w:r>
      <w:proofErr w:type="spellStart"/>
      <w:r>
        <w:rPr>
          <w:rFonts w:ascii="Arial" w:hAnsi="Arial" w:cs="Arial"/>
        </w:rPr>
        <w:t>OcU</w:t>
      </w:r>
      <w:proofErr w:type="spellEnd"/>
      <w:r>
        <w:rPr>
          <w:rFonts w:ascii="Arial" w:hAnsi="Arial" w:cs="Arial"/>
        </w:rPr>
        <w:t>.</w:t>
      </w:r>
    </w:p>
    <w:p w:rsidR="00FA7040" w:rsidRDefault="00FA7040" w:rsidP="00FA7040">
      <w:pPr>
        <w:jc w:val="both"/>
        <w:rPr>
          <w:rFonts w:ascii="Arial" w:hAnsi="Arial" w:cs="Arial"/>
        </w:rPr>
      </w:pPr>
    </w:p>
    <w:p w:rsidR="00FA7040" w:rsidRDefault="00FA7040" w:rsidP="00FA7040">
      <w:pPr>
        <w:rPr>
          <w:rFonts w:ascii="Arial" w:hAnsi="Arial" w:cs="Arial"/>
          <w:color w:val="222222"/>
          <w:u w:val="single"/>
          <w:shd w:val="clear" w:color="auto" w:fill="FFFFFF"/>
        </w:rPr>
      </w:pPr>
      <w:r>
        <w:rPr>
          <w:rFonts w:ascii="Arial" w:hAnsi="Arial" w:cs="Arial"/>
          <w:color w:val="222222"/>
          <w:u w:val="single"/>
          <w:shd w:val="clear" w:color="auto" w:fill="FFFFFF"/>
        </w:rPr>
        <w:t>3.P</w:t>
      </w:r>
      <w:r w:rsidRPr="007132A6">
        <w:rPr>
          <w:rFonts w:ascii="Arial" w:hAnsi="Arial" w:cs="Arial"/>
          <w:color w:val="222222"/>
          <w:u w:val="single"/>
          <w:shd w:val="clear" w:color="auto" w:fill="FFFFFF"/>
        </w:rPr>
        <w:t>redloženie žiadosti o poskytnutie dotácie zo štátneho rozpočtu</w:t>
      </w:r>
    </w:p>
    <w:p w:rsidR="00FA7040" w:rsidRPr="007132A6" w:rsidRDefault="00FA7040" w:rsidP="00FA7040">
      <w:pPr>
        <w:ind w:left="660"/>
        <w:rPr>
          <w:rFonts w:ascii="Arial" w:hAnsi="Arial" w:cs="Arial"/>
          <w:u w:val="single"/>
        </w:rPr>
      </w:pPr>
    </w:p>
    <w:p w:rsidR="00FA7040" w:rsidRDefault="00FA7040" w:rsidP="00FA7040">
      <w:pPr>
        <w:shd w:val="clear" w:color="auto" w:fill="FFFFFF"/>
        <w:jc w:val="both"/>
        <w:rPr>
          <w:rFonts w:ascii="Arial" w:hAnsi="Arial" w:cs="Arial"/>
          <w:color w:val="222222"/>
        </w:rPr>
      </w:pPr>
      <w:r w:rsidRPr="007132A6">
        <w:rPr>
          <w:rFonts w:ascii="Arial" w:hAnsi="Arial" w:cs="Arial"/>
        </w:rPr>
        <w:t xml:space="preserve"> </w:t>
      </w:r>
      <w:r>
        <w:rPr>
          <w:rFonts w:ascii="Arial" w:hAnsi="Arial" w:cs="Arial"/>
        </w:rPr>
        <w:tab/>
      </w:r>
      <w:r w:rsidRPr="007132A6">
        <w:rPr>
          <w:rFonts w:ascii="Arial" w:hAnsi="Arial" w:cs="Arial"/>
        </w:rPr>
        <w:t>Starosta</w:t>
      </w:r>
      <w:r>
        <w:rPr>
          <w:rFonts w:ascii="Arial" w:hAnsi="Arial" w:cs="Arial"/>
        </w:rPr>
        <w:t xml:space="preserve"> oboznámil poslancov OZ o dopade pandémie COVID – 19 na rozpočet obce. V súčasnosti MF SR a ZMOS vypracovalo 3 analýzy dopadu pandémie na financovanie samospráv. Je predpoklad, že zdroje miest a obcí na výnose dane z príjmu fyzických osôb môžu dosiahnuť pokles pre tento rok až - 30 % z schválených a prognózovaných príjmov. Treba však povedať, že skutočný výpadok dnes je veľmi ťažké predpokladať vzhľadom na množstvo faktorov ktoré to ovplyvňujú od výkonu ekonomiky štátu, cez nezamestnanosť až po ekonomický vývoj v iných krajinách sveta. Vzhľadom na uvedené skutočnosti obec musí dokázať hospodáriť so zdrojmi efektívne tak aby dokázala prednostne zabezpečiť všetky samosprávne funkcie. Preto obec pozastaví prípravu všetkých projektov, ktoré si vyžadujú nové finančné náklady na prípravu. V najbližšom období sa budeme zaoberať už len projektami, ktoré sú projekčne pripravené a na ktoré existuje finančné krytie nákladov zo zdrojov ŠR alebo EÚ poprípade súkromných </w:t>
      </w:r>
      <w:proofErr w:type="spellStart"/>
      <w:r>
        <w:rPr>
          <w:rFonts w:ascii="Arial" w:hAnsi="Arial" w:cs="Arial"/>
        </w:rPr>
        <w:t>donorov</w:t>
      </w:r>
      <w:proofErr w:type="spellEnd"/>
      <w:r>
        <w:rPr>
          <w:rFonts w:ascii="Arial" w:hAnsi="Arial" w:cs="Arial"/>
        </w:rPr>
        <w:t xml:space="preserve">. Obec musí zabezpečiť aj maximálnu efektivitu pri </w:t>
      </w:r>
      <w:r>
        <w:rPr>
          <w:rFonts w:ascii="Arial" w:hAnsi="Arial" w:cs="Arial"/>
        </w:rPr>
        <w:lastRenderedPageBreak/>
        <w:t xml:space="preserve">vynakladaní zdrojov na väčšinu samosprávnych funkcií. Je potrebné tlmočiť aj obyvateľom obce aby sa v tejto situácií správali maximálne zodpovedne vo vzťahu k obci, napr. pri nakladaní z odpadmi maximálne využívať triedení zber a minimalizovať komunálny odpad. </w:t>
      </w:r>
    </w:p>
    <w:p w:rsidR="00FA7040" w:rsidRDefault="00FA7040" w:rsidP="00FA7040">
      <w:pPr>
        <w:jc w:val="both"/>
        <w:rPr>
          <w:rFonts w:ascii="Arial" w:hAnsi="Arial" w:cs="Arial"/>
          <w:u w:val="single"/>
        </w:rPr>
      </w:pPr>
    </w:p>
    <w:p w:rsidR="00FA7040" w:rsidRDefault="00FA7040" w:rsidP="00FA7040">
      <w:pPr>
        <w:jc w:val="both"/>
        <w:rPr>
          <w:rFonts w:ascii="Arial" w:hAnsi="Arial" w:cs="Arial"/>
          <w:u w:val="single"/>
        </w:rPr>
      </w:pPr>
    </w:p>
    <w:p w:rsidR="00FA7040" w:rsidRPr="00DD567A" w:rsidRDefault="00FA7040" w:rsidP="00FA7040">
      <w:pPr>
        <w:jc w:val="both"/>
        <w:rPr>
          <w:rFonts w:ascii="Arial" w:hAnsi="Arial" w:cs="Arial"/>
          <w:u w:val="single"/>
        </w:rPr>
      </w:pPr>
      <w:r>
        <w:rPr>
          <w:rFonts w:ascii="Arial" w:hAnsi="Arial" w:cs="Arial"/>
          <w:u w:val="single"/>
        </w:rPr>
        <w:t xml:space="preserve">4. </w:t>
      </w:r>
      <w:r w:rsidRPr="00DD567A">
        <w:rPr>
          <w:rFonts w:ascii="Arial" w:hAnsi="Arial" w:cs="Arial"/>
          <w:u w:val="single"/>
        </w:rPr>
        <w:t>Informácia o</w:t>
      </w:r>
      <w:r>
        <w:rPr>
          <w:rFonts w:ascii="Arial" w:hAnsi="Arial" w:cs="Arial"/>
          <w:u w:val="single"/>
        </w:rPr>
        <w:t> podaných projektoch</w:t>
      </w:r>
    </w:p>
    <w:p w:rsidR="00FA7040" w:rsidRPr="002167B5" w:rsidRDefault="00FA7040" w:rsidP="00FA7040">
      <w:pPr>
        <w:tabs>
          <w:tab w:val="num" w:pos="0"/>
        </w:tabs>
        <w:jc w:val="both"/>
        <w:rPr>
          <w:rFonts w:ascii="Arial" w:hAnsi="Arial" w:cs="Arial"/>
          <w:u w:val="single"/>
        </w:rPr>
      </w:pPr>
    </w:p>
    <w:p w:rsidR="00FA7040" w:rsidRDefault="00FA7040" w:rsidP="00FA7040">
      <w:pPr>
        <w:ind w:firstLine="708"/>
        <w:jc w:val="both"/>
        <w:rPr>
          <w:rFonts w:ascii="Arial" w:hAnsi="Arial" w:cs="Arial"/>
        </w:rPr>
      </w:pPr>
      <w:r w:rsidRPr="00796799">
        <w:rPr>
          <w:rFonts w:ascii="Arial" w:hAnsi="Arial" w:cs="Arial"/>
        </w:rPr>
        <w:t xml:space="preserve">Starosta obce </w:t>
      </w:r>
      <w:r>
        <w:rPr>
          <w:rFonts w:ascii="Arial" w:hAnsi="Arial" w:cs="Arial"/>
        </w:rPr>
        <w:t>informoval poslancom OZ o podaných projektoch Projekt :  „Rekonštrukcia chodby a zasadačky obecného úradu“ – na ktorý obci bola  schválená  dotácia vo výške 9 000 € z Ministerstva financií a projekt „Úrad vlády SR- Rekonštrukcia viacúčelového ihriska “ dotácia v sume 10 000,- € + spolufinancovanie boli ku koncu roka 2019 resp. začiatku roka 2020 ukončené.</w:t>
      </w:r>
    </w:p>
    <w:p w:rsidR="00FA7040" w:rsidRDefault="00FA7040" w:rsidP="00FA7040">
      <w:pPr>
        <w:shd w:val="clear" w:color="auto" w:fill="FFFFFF"/>
        <w:jc w:val="both"/>
        <w:rPr>
          <w:rFonts w:ascii="Arial" w:hAnsi="Arial" w:cs="Arial"/>
          <w:color w:val="222222"/>
        </w:rPr>
      </w:pPr>
      <w:r>
        <w:rPr>
          <w:rFonts w:ascii="Arial" w:hAnsi="Arial" w:cs="Arial"/>
          <w:color w:val="222222"/>
        </w:rPr>
        <w:t>Žiadosť</w:t>
      </w:r>
      <w:r w:rsidRPr="007132A6">
        <w:rPr>
          <w:rFonts w:ascii="Arial" w:hAnsi="Arial" w:cs="Arial"/>
          <w:color w:val="222222"/>
        </w:rPr>
        <w:t xml:space="preserve"> o poskytnutie dotácie zo štátneho rozpočtu prostredníctvom</w:t>
      </w:r>
      <w:r>
        <w:rPr>
          <w:rFonts w:ascii="Arial" w:hAnsi="Arial" w:cs="Arial"/>
          <w:color w:val="222222"/>
        </w:rPr>
        <w:t xml:space="preserve"> rozpočtovej kapitoly MV SR v rámci výzvy 2020 na realizáciu projektu: "</w:t>
      </w:r>
      <w:r>
        <w:rPr>
          <w:rFonts w:ascii="Arial" w:hAnsi="Arial" w:cs="Arial"/>
          <w:i/>
          <w:iCs/>
          <w:color w:val="222222"/>
        </w:rPr>
        <w:t>Kamerový systém v obci Dedačov</w:t>
      </w:r>
      <w:r>
        <w:rPr>
          <w:rFonts w:ascii="Arial" w:hAnsi="Arial" w:cs="Arial"/>
          <w:color w:val="222222"/>
        </w:rPr>
        <w:t xml:space="preserve">" a zabezpečenie finančných prostriedkov z vlastných zdrojov na spolufinancovanie realizovaného projektu vo výške najmenej 5 % z celkových výdavkov projektu. Celkové náklady sú vo výške  19 140 </w:t>
      </w:r>
      <w:r>
        <w:rPr>
          <w:rFonts w:ascii="Arial" w:hAnsi="Arial" w:cs="Arial"/>
        </w:rPr>
        <w:t>€</w:t>
      </w:r>
      <w:r>
        <w:rPr>
          <w:rFonts w:ascii="Arial" w:hAnsi="Arial" w:cs="Arial"/>
          <w:color w:val="222222"/>
        </w:rPr>
        <w:t>. Projekt je pripravený, obec čaká na zverejnenie výzvy na opätovné predloženie uvedenej žiadosti.</w:t>
      </w:r>
    </w:p>
    <w:p w:rsidR="00FA7040" w:rsidRDefault="00FA7040" w:rsidP="00FA7040">
      <w:pPr>
        <w:shd w:val="clear" w:color="auto" w:fill="FFFFFF"/>
        <w:jc w:val="both"/>
        <w:rPr>
          <w:rFonts w:ascii="Arial" w:hAnsi="Arial" w:cs="Arial"/>
          <w:color w:val="222222"/>
        </w:rPr>
      </w:pPr>
      <w:r>
        <w:rPr>
          <w:rFonts w:ascii="Arial" w:hAnsi="Arial" w:cs="Arial"/>
          <w:color w:val="222222"/>
        </w:rPr>
        <w:t>Obec predložila žiadosť</w:t>
      </w:r>
      <w:r w:rsidRPr="007132A6">
        <w:rPr>
          <w:rFonts w:ascii="Arial" w:hAnsi="Arial" w:cs="Arial"/>
          <w:color w:val="222222"/>
        </w:rPr>
        <w:t xml:space="preserve"> o poskytnutie dotácie </w:t>
      </w:r>
      <w:r>
        <w:rPr>
          <w:rFonts w:ascii="Arial" w:hAnsi="Arial" w:cs="Arial"/>
          <w:color w:val="222222"/>
        </w:rPr>
        <w:t xml:space="preserve">nadácie SPP v rámci výzvy </w:t>
      </w:r>
      <w:proofErr w:type="spellStart"/>
      <w:r>
        <w:rPr>
          <w:rFonts w:ascii="Arial" w:hAnsi="Arial" w:cs="Arial"/>
          <w:color w:val="222222"/>
        </w:rPr>
        <w:t>Municipality</w:t>
      </w:r>
      <w:proofErr w:type="spellEnd"/>
      <w:r>
        <w:rPr>
          <w:rFonts w:ascii="Arial" w:hAnsi="Arial" w:cs="Arial"/>
          <w:color w:val="222222"/>
        </w:rPr>
        <w:t xml:space="preserve"> 2020 na realizáciu projektu: "</w:t>
      </w:r>
      <w:r>
        <w:rPr>
          <w:rFonts w:ascii="Arial" w:hAnsi="Arial" w:cs="Arial"/>
          <w:i/>
          <w:iCs/>
          <w:color w:val="222222"/>
        </w:rPr>
        <w:t xml:space="preserve">Oprava odvodňovacích </w:t>
      </w:r>
      <w:proofErr w:type="spellStart"/>
      <w:r>
        <w:rPr>
          <w:rFonts w:ascii="Arial" w:hAnsi="Arial" w:cs="Arial"/>
          <w:i/>
          <w:iCs/>
          <w:color w:val="222222"/>
        </w:rPr>
        <w:t>rigólov</w:t>
      </w:r>
      <w:proofErr w:type="spellEnd"/>
      <w:r>
        <w:rPr>
          <w:rFonts w:ascii="Arial" w:hAnsi="Arial" w:cs="Arial"/>
          <w:i/>
          <w:iCs/>
          <w:color w:val="222222"/>
        </w:rPr>
        <w:t xml:space="preserve"> v obci</w:t>
      </w:r>
      <w:r>
        <w:rPr>
          <w:rFonts w:ascii="Arial" w:hAnsi="Arial" w:cs="Arial"/>
          <w:color w:val="222222"/>
        </w:rPr>
        <w:t xml:space="preserve">" a zabezpečenie finančných prostriedkov z vlastných zdrojov na spolufinancovanie realizovaného projektu vo výške najmenej 5 % z celkových výdavkov projektu. Celkové náklady sú vo výške  9 000 </w:t>
      </w:r>
      <w:r>
        <w:rPr>
          <w:rFonts w:ascii="Arial" w:hAnsi="Arial" w:cs="Arial"/>
        </w:rPr>
        <w:t>€</w:t>
      </w:r>
      <w:r>
        <w:rPr>
          <w:rFonts w:ascii="Arial" w:hAnsi="Arial" w:cs="Arial"/>
          <w:color w:val="222222"/>
        </w:rPr>
        <w:t>. Projekt je pripravený, obec čaká na oznámenie o schválení uvedenej žiadosti.</w:t>
      </w:r>
    </w:p>
    <w:p w:rsidR="00FA7040" w:rsidRDefault="00FA7040" w:rsidP="00FA7040">
      <w:pPr>
        <w:shd w:val="clear" w:color="auto" w:fill="FFFFFF"/>
        <w:jc w:val="both"/>
        <w:rPr>
          <w:rFonts w:ascii="Arial" w:hAnsi="Arial" w:cs="Arial"/>
          <w:color w:val="222222"/>
        </w:rPr>
      </w:pPr>
      <w:r>
        <w:rPr>
          <w:rFonts w:ascii="Arial" w:hAnsi="Arial" w:cs="Arial"/>
          <w:color w:val="222222"/>
        </w:rPr>
        <w:t xml:space="preserve">Vzhľadom na situáciu ohľadne pandémie obec prerušila komunikáciu a konzultácie ohľadne prípravy projektovej dokumentácie na projekt „kanalizácia obce Dedačov“ . </w:t>
      </w:r>
    </w:p>
    <w:p w:rsidR="00FA7040" w:rsidRDefault="00FA7040" w:rsidP="00FA7040">
      <w:pPr>
        <w:shd w:val="clear" w:color="auto" w:fill="FFFFFF"/>
        <w:jc w:val="both"/>
        <w:rPr>
          <w:rFonts w:ascii="Arial" w:hAnsi="Arial" w:cs="Arial"/>
          <w:color w:val="222222"/>
        </w:rPr>
      </w:pPr>
    </w:p>
    <w:p w:rsidR="00FA7040" w:rsidRDefault="00FA7040" w:rsidP="00FA7040">
      <w:pPr>
        <w:rPr>
          <w:rFonts w:ascii="Arial" w:hAnsi="Arial" w:cs="Arial"/>
        </w:rPr>
      </w:pPr>
    </w:p>
    <w:p w:rsidR="00FA7040" w:rsidRDefault="00FA7040" w:rsidP="00FA7040">
      <w:pPr>
        <w:rPr>
          <w:rFonts w:ascii="Arial" w:hAnsi="Arial" w:cs="Arial"/>
          <w:u w:val="single"/>
        </w:rPr>
      </w:pPr>
    </w:p>
    <w:p w:rsidR="00FA7040" w:rsidRDefault="00FA7040" w:rsidP="00FA7040">
      <w:pPr>
        <w:rPr>
          <w:rFonts w:ascii="Arial" w:hAnsi="Arial" w:cs="Arial"/>
          <w:u w:val="single"/>
        </w:rPr>
      </w:pPr>
      <w:r>
        <w:rPr>
          <w:rFonts w:ascii="Arial" w:hAnsi="Arial" w:cs="Arial"/>
          <w:u w:val="single"/>
        </w:rPr>
        <w:t>5. Diskusia</w:t>
      </w:r>
    </w:p>
    <w:p w:rsidR="00FA7040" w:rsidRDefault="00FA7040" w:rsidP="00FA7040">
      <w:pPr>
        <w:rPr>
          <w:rFonts w:ascii="Arial" w:hAnsi="Arial" w:cs="Arial"/>
          <w:u w:val="single"/>
        </w:rPr>
      </w:pPr>
    </w:p>
    <w:p w:rsidR="00FA7040" w:rsidRDefault="00FA7040" w:rsidP="00FA7040">
      <w:pPr>
        <w:jc w:val="both"/>
        <w:rPr>
          <w:rFonts w:ascii="Arial" w:hAnsi="Arial" w:cs="Arial"/>
          <w:u w:val="single"/>
        </w:rPr>
      </w:pPr>
      <w:r>
        <w:rPr>
          <w:rFonts w:ascii="Arial" w:hAnsi="Arial" w:cs="Arial"/>
        </w:rPr>
        <w:t xml:space="preserve">Starosta obce upozorňuje na fakt, že odpad ktorý obec vyváža formou veľkokapacitných kontajnerov, stojí obec  jeden vývoz cca 580,- EUR. Vývoz triedeného odpadu je zadarmo. Preto je potrebné požiadať obyvateľov o seriózny prístup k tejto problematike a zvýšiť snahu a  podiel separácie odpadu. Obec by vedela ušetriť týmto krokom nemalé finančné prostriedky. Zároveň dávame na zváženie návrh na oplotenie a uzamknutie „stojísk“ pri veľkokapacitných kontajneroch. Týmto by sa predišlo vykrádaniu a znečisťovaniu okolia zo strany návštevníkoch ktorý sa chodia prehrabávať v kontajneroch a rozfúkavaniu odpadu po okolí. Stojiska by pre obyvateľov obce boli otvorené po dohode v určité dni v určitých hodinách kedy by boli voľne prístupné. </w:t>
      </w:r>
    </w:p>
    <w:p w:rsidR="00FA7040" w:rsidRDefault="00FA7040" w:rsidP="00FA7040">
      <w:pPr>
        <w:jc w:val="both"/>
        <w:rPr>
          <w:rFonts w:ascii="Arial" w:hAnsi="Arial" w:cs="Arial"/>
        </w:rPr>
      </w:pPr>
    </w:p>
    <w:p w:rsidR="00FA7040" w:rsidRDefault="00FA7040" w:rsidP="00FA7040">
      <w:pPr>
        <w:jc w:val="both"/>
        <w:rPr>
          <w:rFonts w:ascii="Arial" w:hAnsi="Arial" w:cs="Arial"/>
        </w:rPr>
      </w:pPr>
      <w:r>
        <w:rPr>
          <w:rFonts w:ascii="Arial" w:hAnsi="Arial" w:cs="Arial"/>
        </w:rPr>
        <w:t>V poslednom období bola obci poskytnutá informácia od ostatných starostov okolitých obcí a orgánov PZ, že možno aj vplyvom uvedených opatrení ohľadne pandémie COVID-9 sa vo večerných a nočných hodinách vyskytujú častejšie prípady vandalizmu a poškodzovania verejného a súkromného majetku a distribúcia a konzumácia drog mladistvými v okrajových častiach obcí, v tmavých uličkách, cintorínoch, parkoch atď. Preto odporúčame zvýšiť obozretnosť obyvateľov a viac dohľadať na mladistvých a detí z našej obce a všímať si prípadný pohyb cudzích osôb.</w:t>
      </w:r>
    </w:p>
    <w:p w:rsidR="00FA7040" w:rsidRDefault="00FA7040" w:rsidP="00FA7040">
      <w:pPr>
        <w:jc w:val="both"/>
        <w:rPr>
          <w:rFonts w:ascii="Arial" w:hAnsi="Arial" w:cs="Arial"/>
        </w:rPr>
      </w:pPr>
    </w:p>
    <w:p w:rsidR="00FA7040" w:rsidRDefault="00FA7040" w:rsidP="00FA7040">
      <w:pPr>
        <w:jc w:val="both"/>
        <w:rPr>
          <w:rFonts w:ascii="Arial" w:hAnsi="Arial" w:cs="Arial"/>
        </w:rPr>
      </w:pPr>
      <w:r>
        <w:rPr>
          <w:rFonts w:ascii="Arial" w:hAnsi="Arial" w:cs="Arial"/>
        </w:rPr>
        <w:t>V prípade realizácia stavieb FO upozorňujeme všetkých na dodržiavanie platnej legislatívy na úseku stavebného konania pokiaľ ide o stavebné povolenia resp. ohlásenia drobných stavieb stavebníkmi nakoľko nie všetci dodržiavajú zákonné postupy a potom dochádza k problémom s </w:t>
      </w:r>
      <w:proofErr w:type="spellStart"/>
      <w:r>
        <w:rPr>
          <w:rFonts w:ascii="Arial" w:hAnsi="Arial" w:cs="Arial"/>
        </w:rPr>
        <w:t>majetkoprávnym</w:t>
      </w:r>
      <w:proofErr w:type="spellEnd"/>
      <w:r>
        <w:rPr>
          <w:rFonts w:ascii="Arial" w:hAnsi="Arial" w:cs="Arial"/>
        </w:rPr>
        <w:t xml:space="preserve">  vysporiadaním uvedených stavieb a pozemkov.</w:t>
      </w:r>
    </w:p>
    <w:p w:rsidR="00FA7040" w:rsidRDefault="00FA7040" w:rsidP="00FA7040">
      <w:pPr>
        <w:jc w:val="both"/>
        <w:rPr>
          <w:rFonts w:ascii="Arial" w:hAnsi="Arial" w:cs="Arial"/>
          <w:u w:val="single"/>
        </w:rPr>
      </w:pPr>
    </w:p>
    <w:p w:rsidR="00FA7040" w:rsidRPr="00AB24E6" w:rsidRDefault="00FA7040" w:rsidP="00FA7040">
      <w:pPr>
        <w:jc w:val="both"/>
        <w:rPr>
          <w:rFonts w:ascii="Arial" w:hAnsi="Arial" w:cs="Arial"/>
        </w:rPr>
      </w:pPr>
      <w:r w:rsidRPr="00AB24E6">
        <w:rPr>
          <w:rFonts w:ascii="Arial" w:hAnsi="Arial" w:cs="Arial"/>
        </w:rPr>
        <w:t xml:space="preserve">Zároveň reagujeme na dotaz zo strany obyvateľov prečo v miestnom parku </w:t>
      </w:r>
      <w:proofErr w:type="spellStart"/>
      <w:r w:rsidRPr="00AB24E6">
        <w:rPr>
          <w:rFonts w:ascii="Arial" w:hAnsi="Arial" w:cs="Arial"/>
        </w:rPr>
        <w:t>nieje</w:t>
      </w:r>
      <w:proofErr w:type="spellEnd"/>
      <w:r w:rsidRPr="00AB24E6">
        <w:rPr>
          <w:rFonts w:ascii="Arial" w:hAnsi="Arial" w:cs="Arial"/>
        </w:rPr>
        <w:t xml:space="preserve"> osadená hojdačka</w:t>
      </w:r>
      <w:r>
        <w:rPr>
          <w:rFonts w:ascii="Arial" w:hAnsi="Arial" w:cs="Arial"/>
        </w:rPr>
        <w:t xml:space="preserve"> a na ihrisku basketbalové koše? Je to z dôvodu opatrení, ktoré prijala vláda v súvislosti s už spomínanou pandémiou COVID-19, kde ukladá povinnosť zatvoriť a zabezpečiť nevyužívanie športovísk  a verejných priestranstiev väčšou skupinou ľudí.</w:t>
      </w:r>
    </w:p>
    <w:p w:rsidR="00FA7040" w:rsidRDefault="00FA7040" w:rsidP="00FA7040">
      <w:pPr>
        <w:rPr>
          <w:rFonts w:ascii="Arial" w:hAnsi="Arial" w:cs="Arial"/>
        </w:rPr>
      </w:pPr>
    </w:p>
    <w:p w:rsidR="00FA7040" w:rsidRDefault="00FA7040" w:rsidP="00FA7040">
      <w:pPr>
        <w:rPr>
          <w:rFonts w:ascii="Arial" w:hAnsi="Arial" w:cs="Arial"/>
          <w:u w:val="single"/>
        </w:rPr>
      </w:pPr>
      <w:r>
        <w:rPr>
          <w:rFonts w:ascii="Arial" w:hAnsi="Arial" w:cs="Arial"/>
          <w:u w:val="single"/>
        </w:rPr>
        <w:t>6. Návrh na uznesenie Obecného zastupiteľstva v obci Dedačov</w:t>
      </w:r>
    </w:p>
    <w:p w:rsidR="00FA7040" w:rsidRDefault="00FA7040" w:rsidP="00FA7040">
      <w:pPr>
        <w:rPr>
          <w:rFonts w:ascii="Arial" w:hAnsi="Arial" w:cs="Arial"/>
          <w:u w:val="single"/>
        </w:rPr>
      </w:pPr>
    </w:p>
    <w:p w:rsidR="00FA7040" w:rsidRPr="00104AB7" w:rsidRDefault="00FA7040" w:rsidP="00FA7040">
      <w:pPr>
        <w:rPr>
          <w:rFonts w:ascii="Arial" w:hAnsi="Arial" w:cs="Arial"/>
          <w:u w:val="single"/>
        </w:rPr>
      </w:pPr>
      <w:r>
        <w:rPr>
          <w:rFonts w:ascii="Arial" w:hAnsi="Arial" w:cs="Arial"/>
        </w:rPr>
        <w:tab/>
        <w:t>Obecné zastupiteľstvo v Dedačove na dnešnom zasadnutí prijalo uznesenie č. 2/2020.</w:t>
      </w:r>
    </w:p>
    <w:p w:rsidR="00FA7040" w:rsidRPr="003A6A07" w:rsidRDefault="00FA7040" w:rsidP="00FA7040">
      <w:pPr>
        <w:rPr>
          <w:rFonts w:ascii="Arial" w:hAnsi="Arial" w:cs="Arial"/>
          <w:u w:val="single"/>
        </w:rPr>
      </w:pPr>
    </w:p>
    <w:p w:rsidR="00FA7040" w:rsidRDefault="00FA7040" w:rsidP="00FA7040">
      <w:pPr>
        <w:rPr>
          <w:rFonts w:ascii="Arial" w:hAnsi="Arial" w:cs="Arial"/>
          <w:u w:val="single"/>
        </w:rPr>
      </w:pPr>
      <w:r>
        <w:rPr>
          <w:rFonts w:ascii="Arial" w:hAnsi="Arial" w:cs="Arial"/>
          <w:u w:val="single"/>
        </w:rPr>
        <w:t>7.</w:t>
      </w:r>
      <w:r w:rsidRPr="003A6A07">
        <w:rPr>
          <w:rFonts w:ascii="Arial" w:hAnsi="Arial" w:cs="Arial"/>
          <w:u w:val="single"/>
        </w:rPr>
        <w:t>Záver</w:t>
      </w:r>
    </w:p>
    <w:p w:rsidR="00FA7040" w:rsidRPr="003A6A07" w:rsidRDefault="00FA7040" w:rsidP="00FA7040">
      <w:pPr>
        <w:ind w:left="360"/>
        <w:rPr>
          <w:rFonts w:ascii="Arial" w:hAnsi="Arial" w:cs="Arial"/>
          <w:u w:val="single"/>
        </w:rPr>
      </w:pPr>
    </w:p>
    <w:p w:rsidR="00FA7040" w:rsidRPr="002A6D45" w:rsidRDefault="00FA7040" w:rsidP="00FA7040">
      <w:pPr>
        <w:rPr>
          <w:rFonts w:ascii="Arial" w:hAnsi="Arial" w:cs="Arial"/>
        </w:rPr>
      </w:pPr>
      <w:r>
        <w:rPr>
          <w:rFonts w:ascii="Arial" w:hAnsi="Arial" w:cs="Arial"/>
        </w:rPr>
        <w:tab/>
        <w:t>Týmto bodom starosta obce ukončil zasadnutie Obecného zastupiteľstva</w:t>
      </w:r>
    </w:p>
    <w:p w:rsidR="00FA7040" w:rsidRDefault="00FA7040" w:rsidP="00FA7040">
      <w:pPr>
        <w:rPr>
          <w:rFonts w:ascii="Arial" w:hAnsi="Arial" w:cs="Arial"/>
          <w:u w:val="single"/>
        </w:rPr>
      </w:pPr>
    </w:p>
    <w:p w:rsidR="00FA7040" w:rsidRDefault="00FA7040" w:rsidP="00FA7040">
      <w:pPr>
        <w:rPr>
          <w:rFonts w:ascii="Arial" w:hAnsi="Arial" w:cs="Arial"/>
          <w:u w:val="single"/>
        </w:rPr>
      </w:pPr>
    </w:p>
    <w:p w:rsidR="00FA7040" w:rsidRDefault="00FA7040" w:rsidP="00FA7040">
      <w:pPr>
        <w:rPr>
          <w:rFonts w:ascii="Arial" w:hAnsi="Arial" w:cs="Arial"/>
          <w:u w:val="single"/>
        </w:rPr>
      </w:pPr>
    </w:p>
    <w:p w:rsidR="00FA7040" w:rsidRDefault="00FA7040" w:rsidP="00FA7040">
      <w:pPr>
        <w:rPr>
          <w:rFonts w:ascii="Arial" w:hAnsi="Arial" w:cs="Arial"/>
          <w:u w:val="single"/>
        </w:rPr>
      </w:pPr>
    </w:p>
    <w:p w:rsidR="00FA7040" w:rsidRDefault="00FA7040" w:rsidP="00FA7040">
      <w:pPr>
        <w:rPr>
          <w:rFonts w:ascii="Arial" w:hAnsi="Arial" w:cs="Arial"/>
        </w:rPr>
      </w:pPr>
      <w:r>
        <w:rPr>
          <w:rFonts w:ascii="Arial" w:hAnsi="Arial" w:cs="Arial"/>
          <w:u w:val="single"/>
        </w:rPr>
        <w:t>Zapísala:</w:t>
      </w:r>
      <w:r>
        <w:rPr>
          <w:rFonts w:ascii="Arial" w:hAnsi="Arial" w:cs="Arial"/>
        </w:rPr>
        <w:tab/>
        <w:t xml:space="preserve">Silvia </w:t>
      </w:r>
      <w:proofErr w:type="spellStart"/>
      <w:r>
        <w:rPr>
          <w:rFonts w:ascii="Arial" w:hAnsi="Arial" w:cs="Arial"/>
        </w:rPr>
        <w:t>Kovaľová</w:t>
      </w:r>
      <w:proofErr w:type="spellEnd"/>
      <w:r>
        <w:rPr>
          <w:rFonts w:ascii="Arial" w:hAnsi="Arial" w:cs="Arial"/>
        </w:rPr>
        <w:tab/>
      </w:r>
      <w:r>
        <w:rPr>
          <w:rFonts w:ascii="Arial" w:hAnsi="Arial" w:cs="Arial"/>
        </w:rPr>
        <w:tab/>
        <w:t>...................................................</w:t>
      </w:r>
    </w:p>
    <w:p w:rsidR="00FA7040" w:rsidRDefault="00FA7040" w:rsidP="00FA7040">
      <w:pPr>
        <w:rPr>
          <w:rFonts w:ascii="Arial" w:hAnsi="Arial" w:cs="Arial"/>
        </w:rPr>
      </w:pPr>
    </w:p>
    <w:p w:rsidR="00FA7040" w:rsidRDefault="00FA7040" w:rsidP="00FA7040">
      <w:pPr>
        <w:rPr>
          <w:rFonts w:ascii="Arial" w:hAnsi="Arial" w:cs="Arial"/>
        </w:rPr>
      </w:pPr>
    </w:p>
    <w:p w:rsidR="00FA7040" w:rsidRDefault="00FA7040" w:rsidP="00FA7040">
      <w:pPr>
        <w:rPr>
          <w:rFonts w:ascii="Arial" w:hAnsi="Arial" w:cs="Arial"/>
        </w:rPr>
      </w:pPr>
      <w:r>
        <w:rPr>
          <w:rFonts w:ascii="Arial" w:hAnsi="Arial" w:cs="Arial"/>
        </w:rPr>
        <w:t>Overovatelia:</w:t>
      </w:r>
      <w:r>
        <w:rPr>
          <w:rFonts w:ascii="Arial" w:hAnsi="Arial" w:cs="Arial"/>
        </w:rPr>
        <w:tab/>
        <w:t xml:space="preserve">Anna </w:t>
      </w:r>
      <w:proofErr w:type="spellStart"/>
      <w:r>
        <w:rPr>
          <w:rFonts w:ascii="Arial" w:hAnsi="Arial" w:cs="Arial"/>
        </w:rPr>
        <w:t>Čerenegová</w:t>
      </w:r>
      <w:proofErr w:type="spellEnd"/>
      <w:r>
        <w:rPr>
          <w:rFonts w:ascii="Arial" w:hAnsi="Arial" w:cs="Arial"/>
        </w:rPr>
        <w:tab/>
      </w:r>
      <w:r>
        <w:rPr>
          <w:rFonts w:ascii="Arial" w:hAnsi="Arial" w:cs="Arial"/>
        </w:rPr>
        <w:tab/>
        <w:t>...................................................</w:t>
      </w:r>
    </w:p>
    <w:p w:rsidR="00FA7040" w:rsidRDefault="00FA7040" w:rsidP="00FA7040">
      <w:pPr>
        <w:rPr>
          <w:rFonts w:ascii="Arial" w:hAnsi="Arial" w:cs="Arial"/>
        </w:rPr>
      </w:pPr>
    </w:p>
    <w:p w:rsidR="00FA7040" w:rsidRDefault="00FA7040" w:rsidP="00FA7040">
      <w:pPr>
        <w:rPr>
          <w:rFonts w:ascii="Arial" w:hAnsi="Arial" w:cs="Arial"/>
        </w:rPr>
      </w:pPr>
      <w:r>
        <w:rPr>
          <w:rFonts w:ascii="Arial" w:hAnsi="Arial" w:cs="Arial"/>
        </w:rPr>
        <w:tab/>
      </w:r>
      <w:r>
        <w:rPr>
          <w:rFonts w:ascii="Arial" w:hAnsi="Arial" w:cs="Arial"/>
        </w:rPr>
        <w:tab/>
        <w:t>Anton Korba</w:t>
      </w:r>
      <w:r>
        <w:rPr>
          <w:rFonts w:ascii="Arial" w:hAnsi="Arial" w:cs="Arial"/>
        </w:rPr>
        <w:tab/>
      </w:r>
      <w:r>
        <w:rPr>
          <w:rFonts w:ascii="Arial" w:hAnsi="Arial" w:cs="Arial"/>
        </w:rPr>
        <w:tab/>
      </w:r>
      <w:r>
        <w:rPr>
          <w:rFonts w:ascii="Arial" w:hAnsi="Arial" w:cs="Arial"/>
        </w:rPr>
        <w:tab/>
        <w:t>................................................</w:t>
      </w:r>
    </w:p>
    <w:p w:rsidR="00FA7040" w:rsidRDefault="00FA7040" w:rsidP="00FA7040">
      <w:pPr>
        <w:rPr>
          <w:rFonts w:ascii="Arial" w:hAnsi="Arial" w:cs="Arial"/>
        </w:rPr>
      </w:pPr>
    </w:p>
    <w:p w:rsidR="00C714CE" w:rsidRPr="00FA7040" w:rsidRDefault="00C714CE" w:rsidP="00FA7040"/>
    <w:sectPr w:rsidR="00C714CE" w:rsidRPr="00FA7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B7856"/>
    <w:multiLevelType w:val="hybridMultilevel"/>
    <w:tmpl w:val="79089E1C"/>
    <w:lvl w:ilvl="0" w:tplc="B35ED1C8">
      <w:start w:val="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962EEC"/>
    <w:multiLevelType w:val="hybridMultilevel"/>
    <w:tmpl w:val="9FCCD87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57DD7FAB"/>
    <w:multiLevelType w:val="hybridMultilevel"/>
    <w:tmpl w:val="FE1408BC"/>
    <w:lvl w:ilvl="0" w:tplc="62C24B1C">
      <w:start w:val="1"/>
      <w:numFmt w:val="decimal"/>
      <w:lvlText w:val="%1."/>
      <w:lvlJc w:val="left"/>
      <w:pPr>
        <w:ind w:left="861" w:hanging="360"/>
      </w:pPr>
    </w:lvl>
    <w:lvl w:ilvl="1" w:tplc="041B0019">
      <w:start w:val="1"/>
      <w:numFmt w:val="lowerLetter"/>
      <w:lvlText w:val="%2."/>
      <w:lvlJc w:val="left"/>
      <w:pPr>
        <w:ind w:left="1581" w:hanging="360"/>
      </w:pPr>
    </w:lvl>
    <w:lvl w:ilvl="2" w:tplc="041B001B">
      <w:start w:val="1"/>
      <w:numFmt w:val="lowerRoman"/>
      <w:lvlText w:val="%3."/>
      <w:lvlJc w:val="right"/>
      <w:pPr>
        <w:ind w:left="2301" w:hanging="180"/>
      </w:pPr>
    </w:lvl>
    <w:lvl w:ilvl="3" w:tplc="041B000F">
      <w:start w:val="1"/>
      <w:numFmt w:val="decimal"/>
      <w:lvlText w:val="%4."/>
      <w:lvlJc w:val="left"/>
      <w:pPr>
        <w:ind w:left="3021" w:hanging="360"/>
      </w:pPr>
    </w:lvl>
    <w:lvl w:ilvl="4" w:tplc="041B0019">
      <w:start w:val="1"/>
      <w:numFmt w:val="lowerLetter"/>
      <w:lvlText w:val="%5."/>
      <w:lvlJc w:val="left"/>
      <w:pPr>
        <w:ind w:left="3741" w:hanging="360"/>
      </w:pPr>
    </w:lvl>
    <w:lvl w:ilvl="5" w:tplc="041B001B">
      <w:start w:val="1"/>
      <w:numFmt w:val="lowerRoman"/>
      <w:lvlText w:val="%6."/>
      <w:lvlJc w:val="right"/>
      <w:pPr>
        <w:ind w:left="4461" w:hanging="180"/>
      </w:pPr>
    </w:lvl>
    <w:lvl w:ilvl="6" w:tplc="041B000F">
      <w:start w:val="1"/>
      <w:numFmt w:val="decimal"/>
      <w:lvlText w:val="%7."/>
      <w:lvlJc w:val="left"/>
      <w:pPr>
        <w:ind w:left="5181" w:hanging="360"/>
      </w:pPr>
    </w:lvl>
    <w:lvl w:ilvl="7" w:tplc="041B0019">
      <w:start w:val="1"/>
      <w:numFmt w:val="lowerLetter"/>
      <w:lvlText w:val="%8."/>
      <w:lvlJc w:val="left"/>
      <w:pPr>
        <w:ind w:left="5901" w:hanging="360"/>
      </w:pPr>
    </w:lvl>
    <w:lvl w:ilvl="8" w:tplc="041B001B">
      <w:start w:val="1"/>
      <w:numFmt w:val="lowerRoman"/>
      <w:lvlText w:val="%9."/>
      <w:lvlJc w:val="right"/>
      <w:pPr>
        <w:ind w:left="6621" w:hanging="180"/>
      </w:pPr>
    </w:lvl>
  </w:abstractNum>
  <w:abstractNum w:abstractNumId="3" w15:restartNumberingAfterBreak="0">
    <w:nsid w:val="5984672A"/>
    <w:multiLevelType w:val="hybridMultilevel"/>
    <w:tmpl w:val="6A4C3CEE"/>
    <w:lvl w:ilvl="0" w:tplc="177C7762">
      <w:start w:val="1"/>
      <w:numFmt w:val="decimal"/>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4" w15:restartNumberingAfterBreak="0">
    <w:nsid w:val="5F63198A"/>
    <w:multiLevelType w:val="hybridMultilevel"/>
    <w:tmpl w:val="89C00394"/>
    <w:lvl w:ilvl="0" w:tplc="543CF5A8">
      <w:start w:val="1"/>
      <w:numFmt w:val="decimal"/>
      <w:lvlText w:val="%1."/>
      <w:lvlJc w:val="left"/>
      <w:pPr>
        <w:tabs>
          <w:tab w:val="num" w:pos="360"/>
        </w:tabs>
        <w:ind w:left="360" w:hanging="360"/>
      </w:pPr>
      <w:rPr>
        <w:rFonts w:cs="Times New Roman"/>
      </w:rPr>
    </w:lvl>
    <w:lvl w:ilvl="1" w:tplc="EFD67C3C">
      <w:start w:val="1"/>
      <w:numFmt w:val="lowerLetter"/>
      <w:lvlText w:val="%2)"/>
      <w:lvlJc w:val="left"/>
      <w:pPr>
        <w:tabs>
          <w:tab w:val="num" w:pos="792"/>
        </w:tabs>
        <w:ind w:left="792" w:hanging="432"/>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EE"/>
    <w:rsid w:val="00C714CE"/>
    <w:rsid w:val="00CC45EE"/>
    <w:rsid w:val="00FA70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3C052-3C14-4F30-93FB-FC3EADD1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C45E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C45EE"/>
    <w:pPr>
      <w:keepNext/>
      <w:jc w:val="right"/>
      <w:outlineLvl w:val="0"/>
    </w:pPr>
    <w:rPr>
      <w:rFonts w:ascii="Arial" w:hAnsi="Arial" w:cs="Arial"/>
      <w:sz w:val="5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C45EE"/>
    <w:rPr>
      <w:rFonts w:ascii="Arial" w:eastAsia="Times New Roman" w:hAnsi="Arial" w:cs="Arial"/>
      <w:sz w:val="52"/>
      <w:szCs w:val="24"/>
      <w:lang w:eastAsia="sk-SK"/>
    </w:rPr>
  </w:style>
  <w:style w:type="paragraph" w:styleId="Odsekzoznamu">
    <w:name w:val="List Paragraph"/>
    <w:basedOn w:val="Normlny"/>
    <w:uiPriority w:val="34"/>
    <w:qFormat/>
    <w:rsid w:val="00CC45E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5478</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PICHOŇSKÝ Peter</dc:creator>
  <cp:keywords/>
  <dc:description/>
  <cp:lastModifiedBy>PICHOŇSKÝ Peter</cp:lastModifiedBy>
  <cp:revision>2</cp:revision>
  <dcterms:created xsi:type="dcterms:W3CDTF">2020-05-14T08:35:00Z</dcterms:created>
  <dcterms:modified xsi:type="dcterms:W3CDTF">2020-05-14T08:35:00Z</dcterms:modified>
</cp:coreProperties>
</file>